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C3A1" w14:textId="77777777" w:rsidR="007C5B7C" w:rsidRPr="00BE7CA4" w:rsidRDefault="00611C66" w:rsidP="00AC2650">
      <w:pPr>
        <w:spacing w:after="0" w:line="240" w:lineRule="auto"/>
        <w:jc w:val="center"/>
        <w:rPr>
          <w:rFonts w:ascii="Century Gothic" w:eastAsia="Times New Roman" w:hAnsi="Century Gothic" w:cs="Times New Roman"/>
          <w:b/>
          <w:bCs/>
          <w:sz w:val="28"/>
          <w:szCs w:val="24"/>
          <w:lang w:eastAsia="el-GR"/>
        </w:rPr>
      </w:pPr>
      <w:bookmarkStart w:id="0" w:name="OLE_LINK1"/>
      <w:bookmarkStart w:id="1" w:name="_GoBack"/>
      <w:r w:rsidRPr="00BE7CA4">
        <w:rPr>
          <w:rFonts w:ascii="Century Gothic" w:eastAsia="Times New Roman" w:hAnsi="Century Gothic" w:cs="Times New Roman"/>
          <w:b/>
          <w:bCs/>
          <w:sz w:val="28"/>
          <w:szCs w:val="24"/>
          <w:lang w:eastAsia="el-GR"/>
        </w:rPr>
        <w:t>ΠΑΝΕΠΙΣΤΗΜΙΟ ΘΕΣΣΑΛΙΑΣ</w:t>
      </w:r>
      <w:r w:rsidRPr="00BE7CA4">
        <w:rPr>
          <w:rFonts w:ascii="Century Gothic" w:eastAsia="Times New Roman" w:hAnsi="Century Gothic" w:cs="Times New Roman"/>
          <w:b/>
          <w:bCs/>
          <w:sz w:val="28"/>
          <w:szCs w:val="24"/>
          <w:lang w:eastAsia="el-GR"/>
        </w:rPr>
        <w:br/>
        <w:t>ΠΟΛΥΤΕΧΝΙΚΗ ΣΧΟΛΗ - ΤΜΗΜΑ ΠΟΛΙΤΙΚΩΝ ΜΗΧΑΝΙΚΩΝ</w:t>
      </w:r>
      <w:r w:rsidRPr="00BE7CA4">
        <w:rPr>
          <w:rFonts w:ascii="Century Gothic" w:eastAsia="Times New Roman" w:hAnsi="Century Gothic" w:cs="Times New Roman"/>
          <w:b/>
          <w:bCs/>
          <w:sz w:val="28"/>
          <w:szCs w:val="24"/>
          <w:lang w:eastAsia="el-GR"/>
        </w:rPr>
        <w:br/>
      </w:r>
      <w:r w:rsidRPr="00BE7CA4">
        <w:rPr>
          <w:rFonts w:ascii="Century Gothic" w:eastAsia="Times New Roman" w:hAnsi="Century Gothic" w:cs="Times New Roman"/>
          <w:b/>
          <w:bCs/>
          <w:sz w:val="28"/>
          <w:szCs w:val="24"/>
          <w:lang w:eastAsia="el-GR"/>
        </w:rPr>
        <w:br/>
        <w:t>ΣΕΙΡΑ ΕΠΙΣΤΗΜΟΝΙΚΩΝ ΔΙΑΛΕΞΕΩΝ</w:t>
      </w:r>
      <w:r w:rsidR="007C5B7C" w:rsidRPr="00BE7CA4">
        <w:rPr>
          <w:rFonts w:ascii="Century Gothic" w:eastAsia="Times New Roman" w:hAnsi="Century Gothic" w:cs="Times New Roman"/>
          <w:b/>
          <w:bCs/>
          <w:sz w:val="28"/>
          <w:szCs w:val="24"/>
          <w:lang w:eastAsia="el-GR"/>
        </w:rPr>
        <w:t xml:space="preserve"> </w:t>
      </w:r>
    </w:p>
    <w:p w14:paraId="54D7C15E" w14:textId="77777777" w:rsidR="00611C66" w:rsidRPr="00BE7CA4" w:rsidRDefault="00F51BE4" w:rsidP="00AC2650">
      <w:pPr>
        <w:spacing w:after="0" w:line="240" w:lineRule="auto"/>
        <w:jc w:val="center"/>
        <w:rPr>
          <w:rFonts w:ascii="Century Gothic" w:eastAsia="Times New Roman" w:hAnsi="Century Gothic" w:cs="Times New Roman"/>
          <w:b/>
          <w:bCs/>
          <w:sz w:val="28"/>
          <w:szCs w:val="24"/>
          <w:lang w:eastAsia="el-GR"/>
        </w:rPr>
      </w:pPr>
      <w:r w:rsidRPr="00BE7CA4">
        <w:rPr>
          <w:rFonts w:ascii="Century Gothic" w:eastAsia="Times New Roman" w:hAnsi="Century Gothic" w:cs="Times New Roman"/>
          <w:b/>
          <w:bCs/>
          <w:sz w:val="28"/>
          <w:szCs w:val="24"/>
          <w:lang w:eastAsia="el-GR"/>
        </w:rPr>
        <w:t>ΑΚΑΔΗΜΑΪ</w:t>
      </w:r>
      <w:r w:rsidR="007C5B7C" w:rsidRPr="00BE7CA4">
        <w:rPr>
          <w:rFonts w:ascii="Century Gothic" w:eastAsia="Times New Roman" w:hAnsi="Century Gothic" w:cs="Times New Roman"/>
          <w:b/>
          <w:bCs/>
          <w:sz w:val="28"/>
          <w:szCs w:val="24"/>
          <w:lang w:eastAsia="el-GR"/>
        </w:rPr>
        <w:t>ΚΟΥ ΕΤΟΥΣ</w:t>
      </w:r>
      <w:r w:rsidR="00611C66" w:rsidRPr="00BE7CA4">
        <w:rPr>
          <w:rFonts w:ascii="Century Gothic" w:eastAsia="Times New Roman" w:hAnsi="Century Gothic" w:cs="Times New Roman"/>
          <w:b/>
          <w:bCs/>
          <w:sz w:val="28"/>
          <w:szCs w:val="24"/>
          <w:lang w:eastAsia="el-GR"/>
        </w:rPr>
        <w:t xml:space="preserve"> 201</w:t>
      </w:r>
      <w:r w:rsidRPr="00BE7CA4">
        <w:rPr>
          <w:rFonts w:ascii="Century Gothic" w:eastAsia="Times New Roman" w:hAnsi="Century Gothic" w:cs="Times New Roman"/>
          <w:b/>
          <w:bCs/>
          <w:sz w:val="28"/>
          <w:szCs w:val="24"/>
          <w:lang w:eastAsia="el-GR"/>
        </w:rPr>
        <w:t>8</w:t>
      </w:r>
      <w:r w:rsidR="007C5B7C" w:rsidRPr="00BE7CA4">
        <w:rPr>
          <w:rFonts w:ascii="Century Gothic" w:eastAsia="Times New Roman" w:hAnsi="Century Gothic" w:cs="Times New Roman"/>
          <w:b/>
          <w:bCs/>
          <w:sz w:val="28"/>
          <w:szCs w:val="24"/>
          <w:lang w:eastAsia="el-GR"/>
        </w:rPr>
        <w:t>-201</w:t>
      </w:r>
      <w:r w:rsidRPr="00BE7CA4">
        <w:rPr>
          <w:rFonts w:ascii="Century Gothic" w:eastAsia="Times New Roman" w:hAnsi="Century Gothic" w:cs="Times New Roman"/>
          <w:b/>
          <w:bCs/>
          <w:sz w:val="28"/>
          <w:szCs w:val="24"/>
          <w:lang w:eastAsia="el-GR"/>
        </w:rPr>
        <w:t>9</w:t>
      </w:r>
    </w:p>
    <w:p w14:paraId="742210BB" w14:textId="77777777" w:rsidR="00976B59" w:rsidRPr="00BE7CA4" w:rsidRDefault="00976B59" w:rsidP="002237B5">
      <w:pPr>
        <w:spacing w:after="0" w:line="240" w:lineRule="auto"/>
        <w:jc w:val="center"/>
        <w:rPr>
          <w:rFonts w:ascii="Century Gothic" w:eastAsia="Times New Roman" w:hAnsi="Century Gothic" w:cs="Times New Roman"/>
          <w:b/>
          <w:bCs/>
          <w:i/>
          <w:iCs/>
          <w:color w:val="3333FF"/>
          <w:sz w:val="40"/>
          <w:szCs w:val="24"/>
          <w:lang w:eastAsia="el-G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9E8D11D" w14:textId="77777777" w:rsidR="00F51BE4" w:rsidRPr="00BE7CA4" w:rsidRDefault="00F51BE4" w:rsidP="00BE7CA4">
      <w:pPr>
        <w:spacing w:after="0"/>
        <w:jc w:val="center"/>
        <w:rPr>
          <w:rFonts w:ascii="Century Gothic" w:eastAsia="Times New Roman" w:hAnsi="Century Gothic" w:cs="Times New Roman"/>
          <w:i/>
          <w:iCs/>
          <w:sz w:val="28"/>
          <w:szCs w:val="28"/>
          <w:lang w:eastAsia="el-GR"/>
        </w:rPr>
      </w:pPr>
      <w:r w:rsidRPr="00BE7CA4">
        <w:rPr>
          <w:rFonts w:ascii="Century Gothic" w:eastAsiaTheme="majorEastAsia" w:hAnsi="Century Gothic" w:cstheme="majorBidi"/>
          <w:color w:val="0070C0"/>
          <w:sz w:val="32"/>
          <w:szCs w:val="32"/>
          <w:lang w:val="en-US"/>
        </w:rPr>
        <w:t>Ανάπτυξη μοντέλων διείσδυσης εκστρατειών οδικής ασφάλειας και εκπαιδευτικών προγραμμάτων στην οδηγική συμπεριφορά</w:t>
      </w:r>
      <w:r w:rsidRPr="00BE7CA4">
        <w:rPr>
          <w:rFonts w:ascii="Century Gothic" w:eastAsia="Times New Roman" w:hAnsi="Century Gothic" w:cs="Times New Roman"/>
          <w:i/>
          <w:iCs/>
          <w:sz w:val="28"/>
          <w:szCs w:val="28"/>
          <w:lang w:eastAsia="el-GR"/>
        </w:rPr>
        <w:t xml:space="preserve"> </w:t>
      </w:r>
    </w:p>
    <w:p w14:paraId="53AB370D" w14:textId="77777777" w:rsidR="00F51BE4" w:rsidRPr="00BE7CA4" w:rsidRDefault="00F51BE4" w:rsidP="002237B5">
      <w:pPr>
        <w:spacing w:after="0" w:line="240" w:lineRule="auto"/>
        <w:jc w:val="center"/>
        <w:rPr>
          <w:rFonts w:ascii="Century Gothic" w:eastAsia="Times New Roman" w:hAnsi="Century Gothic" w:cs="Times New Roman"/>
          <w:b/>
          <w:bCs/>
          <w:i/>
          <w:iCs/>
          <w:color w:val="3333FF"/>
          <w:sz w:val="40"/>
          <w:szCs w:val="24"/>
          <w:lang w:eastAsia="el-G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6BCEAD" w14:textId="77777777" w:rsidR="00007D65" w:rsidRPr="00BE7CA4" w:rsidRDefault="00F51BE4" w:rsidP="00007D65">
      <w:pPr>
        <w:spacing w:after="0"/>
        <w:jc w:val="center"/>
        <w:rPr>
          <w:rFonts w:ascii="Century Gothic" w:hAnsi="Century Gothic"/>
          <w:sz w:val="20"/>
        </w:rPr>
      </w:pPr>
      <w:r w:rsidRPr="00BE7CA4">
        <w:rPr>
          <w:rFonts w:ascii="Century Gothic" w:eastAsia="Times New Roman" w:hAnsi="Century Gothic" w:cs="Times New Roman"/>
          <w:b/>
          <w:iCs/>
          <w:sz w:val="28"/>
          <w:szCs w:val="24"/>
          <w:lang w:eastAsia="el-GR"/>
        </w:rPr>
        <w:t>Δρ. Ιωάννης Αδάμος</w:t>
      </w:r>
    </w:p>
    <w:p w14:paraId="44E4C4B3" w14:textId="77777777" w:rsidR="00007D65" w:rsidRPr="00BE7CA4" w:rsidRDefault="008C6291" w:rsidP="00007D65">
      <w:pPr>
        <w:spacing w:after="0" w:line="240" w:lineRule="auto"/>
        <w:jc w:val="center"/>
        <w:rPr>
          <w:rFonts w:ascii="Century Gothic" w:eastAsia="Times New Roman" w:hAnsi="Century Gothic" w:cs="Times New Roman"/>
          <w:i/>
          <w:iCs/>
          <w:sz w:val="24"/>
          <w:szCs w:val="24"/>
          <w:lang w:eastAsia="el-GR"/>
        </w:rPr>
      </w:pPr>
      <w:r w:rsidRPr="00BE7CA4">
        <w:rPr>
          <w:rFonts w:ascii="Century Gothic" w:eastAsia="Times New Roman" w:hAnsi="Century Gothic" w:cs="Times New Roman"/>
          <w:i/>
          <w:iCs/>
          <w:sz w:val="24"/>
          <w:szCs w:val="24"/>
          <w:lang w:eastAsia="el-GR"/>
        </w:rPr>
        <w:t>Συμβασιούχος διδάσκων</w:t>
      </w:r>
    </w:p>
    <w:p w14:paraId="175AD88D" w14:textId="77777777" w:rsidR="008C6291" w:rsidRPr="00BE7CA4" w:rsidRDefault="00256F06" w:rsidP="008C6291">
      <w:pPr>
        <w:spacing w:after="0" w:line="240" w:lineRule="auto"/>
        <w:jc w:val="center"/>
        <w:rPr>
          <w:rFonts w:ascii="Century Gothic" w:eastAsia="Times New Roman" w:hAnsi="Century Gothic" w:cs="Times New Roman"/>
          <w:i/>
          <w:iCs/>
          <w:sz w:val="24"/>
          <w:szCs w:val="24"/>
          <w:lang w:eastAsia="el-GR"/>
        </w:rPr>
      </w:pPr>
      <w:r w:rsidRPr="00BE7CA4">
        <w:rPr>
          <w:rFonts w:ascii="Century Gothic" w:eastAsia="Times New Roman" w:hAnsi="Century Gothic" w:cs="Times New Roman"/>
          <w:i/>
          <w:iCs/>
          <w:sz w:val="24"/>
          <w:szCs w:val="24"/>
          <w:lang w:eastAsia="el-GR"/>
        </w:rPr>
        <w:t>Τμήμα Πολ</w:t>
      </w:r>
      <w:r w:rsidR="008C6291" w:rsidRPr="00BE7CA4">
        <w:rPr>
          <w:rFonts w:ascii="Century Gothic" w:eastAsia="Times New Roman" w:hAnsi="Century Gothic" w:cs="Times New Roman"/>
          <w:i/>
          <w:iCs/>
          <w:sz w:val="24"/>
          <w:szCs w:val="24"/>
          <w:lang w:eastAsia="el-GR"/>
        </w:rPr>
        <w:t>ιτικών Μηχανικών</w:t>
      </w:r>
    </w:p>
    <w:p w14:paraId="133264AE" w14:textId="77777777" w:rsidR="00364AE5" w:rsidRPr="00BE7CA4" w:rsidRDefault="00256F06" w:rsidP="008C6291">
      <w:pPr>
        <w:spacing w:after="0" w:line="240" w:lineRule="auto"/>
        <w:jc w:val="center"/>
        <w:rPr>
          <w:rFonts w:ascii="Century Gothic" w:eastAsia="Times New Roman" w:hAnsi="Century Gothic" w:cs="Times New Roman"/>
          <w:i/>
          <w:iCs/>
          <w:sz w:val="24"/>
          <w:szCs w:val="24"/>
          <w:lang w:eastAsia="el-GR"/>
        </w:rPr>
      </w:pPr>
      <w:r w:rsidRPr="00BE7CA4">
        <w:rPr>
          <w:rFonts w:ascii="Century Gothic" w:eastAsia="Times New Roman" w:hAnsi="Century Gothic" w:cs="Times New Roman"/>
          <w:i/>
          <w:iCs/>
          <w:sz w:val="24"/>
          <w:szCs w:val="24"/>
          <w:lang w:eastAsia="el-GR"/>
        </w:rPr>
        <w:t>Πανεπιστήμιο Θεσσαλίας</w:t>
      </w:r>
    </w:p>
    <w:p w14:paraId="0F4D1751" w14:textId="77777777" w:rsidR="00007D65" w:rsidRPr="00BE7CA4" w:rsidRDefault="00007D65" w:rsidP="00007D65">
      <w:pPr>
        <w:spacing w:after="0"/>
        <w:jc w:val="center"/>
        <w:rPr>
          <w:rFonts w:ascii="Century Gothic" w:eastAsia="Times New Roman" w:hAnsi="Century Gothic" w:cs="Times New Roman"/>
          <w:i/>
          <w:iCs/>
          <w:sz w:val="24"/>
          <w:szCs w:val="24"/>
          <w:lang w:eastAsia="el-GR"/>
        </w:rPr>
      </w:pPr>
    </w:p>
    <w:p w14:paraId="1B84496E" w14:textId="77777777" w:rsidR="00976B59" w:rsidRPr="00BE7CA4" w:rsidRDefault="00976B59" w:rsidP="00611C66">
      <w:pPr>
        <w:spacing w:after="0"/>
        <w:jc w:val="center"/>
        <w:rPr>
          <w:rFonts w:ascii="Century Gothic" w:eastAsia="Times New Roman" w:hAnsi="Century Gothic" w:cs="Times New Roman"/>
          <w:i/>
          <w:iCs/>
          <w:sz w:val="24"/>
          <w:szCs w:val="24"/>
          <w:lang w:eastAsia="el-GR"/>
        </w:rPr>
      </w:pPr>
    </w:p>
    <w:p w14:paraId="3D01D3FB" w14:textId="77777777" w:rsidR="003443CF" w:rsidRPr="00BE7CA4" w:rsidRDefault="005C1E5F" w:rsidP="00F51BE4">
      <w:pPr>
        <w:spacing w:after="0"/>
        <w:jc w:val="center"/>
        <w:rPr>
          <w:rFonts w:ascii="Century Gothic" w:eastAsia="Times New Roman" w:hAnsi="Century Gothic" w:cs="Times New Roman"/>
          <w:b/>
          <w:color w:val="0000CD"/>
          <w:sz w:val="24"/>
          <w:szCs w:val="24"/>
          <w:lang w:eastAsia="el-GR"/>
        </w:rPr>
      </w:pPr>
      <w:r w:rsidRPr="00BE7CA4">
        <w:rPr>
          <w:rFonts w:ascii="Century Gothic" w:eastAsia="Times New Roman" w:hAnsi="Century Gothic" w:cs="Times New Roman"/>
          <w:b/>
          <w:color w:val="0000CD"/>
          <w:sz w:val="24"/>
          <w:szCs w:val="24"/>
          <w:lang w:eastAsia="el-GR"/>
        </w:rPr>
        <w:t>Τετάρτη</w:t>
      </w:r>
      <w:r w:rsidR="003443CF" w:rsidRPr="00BE7CA4">
        <w:rPr>
          <w:rFonts w:ascii="Century Gothic" w:eastAsia="Times New Roman" w:hAnsi="Century Gothic" w:cs="Times New Roman"/>
          <w:b/>
          <w:color w:val="0000CD"/>
          <w:sz w:val="24"/>
          <w:szCs w:val="24"/>
          <w:lang w:eastAsia="el-GR"/>
        </w:rPr>
        <w:t xml:space="preserve"> </w:t>
      </w:r>
      <w:r w:rsidR="00F51BE4" w:rsidRPr="00BE7CA4">
        <w:rPr>
          <w:rFonts w:ascii="Century Gothic" w:eastAsia="Times New Roman" w:hAnsi="Century Gothic" w:cs="Times New Roman"/>
          <w:b/>
          <w:color w:val="0000CD"/>
          <w:sz w:val="24"/>
          <w:szCs w:val="24"/>
          <w:lang w:eastAsia="el-GR"/>
        </w:rPr>
        <w:t>12</w:t>
      </w:r>
      <w:r w:rsidR="003443CF" w:rsidRPr="00BE7CA4">
        <w:rPr>
          <w:rFonts w:ascii="Century Gothic" w:eastAsia="Times New Roman" w:hAnsi="Century Gothic" w:cs="Times New Roman"/>
          <w:b/>
          <w:color w:val="0000CD"/>
          <w:sz w:val="24"/>
          <w:szCs w:val="24"/>
          <w:lang w:eastAsia="el-GR"/>
        </w:rPr>
        <w:t>-</w:t>
      </w:r>
      <w:r w:rsidR="00F51BE4" w:rsidRPr="00BE7CA4">
        <w:rPr>
          <w:rFonts w:ascii="Century Gothic" w:eastAsia="Times New Roman" w:hAnsi="Century Gothic" w:cs="Times New Roman"/>
          <w:b/>
          <w:color w:val="0000CD"/>
          <w:sz w:val="24"/>
          <w:szCs w:val="24"/>
          <w:lang w:eastAsia="el-GR"/>
        </w:rPr>
        <w:t>12</w:t>
      </w:r>
      <w:r w:rsidR="003443CF" w:rsidRPr="00BE7CA4">
        <w:rPr>
          <w:rFonts w:ascii="Century Gothic" w:eastAsia="Times New Roman" w:hAnsi="Century Gothic" w:cs="Times New Roman"/>
          <w:b/>
          <w:color w:val="0000CD"/>
          <w:sz w:val="24"/>
          <w:szCs w:val="24"/>
          <w:lang w:eastAsia="el-GR"/>
        </w:rPr>
        <w:t>-201</w:t>
      </w:r>
      <w:r w:rsidR="00007D65" w:rsidRPr="00BE7CA4">
        <w:rPr>
          <w:rFonts w:ascii="Century Gothic" w:eastAsia="Times New Roman" w:hAnsi="Century Gothic" w:cs="Times New Roman"/>
          <w:b/>
          <w:color w:val="0000CD"/>
          <w:sz w:val="24"/>
          <w:szCs w:val="24"/>
          <w:lang w:eastAsia="el-GR"/>
        </w:rPr>
        <w:t>8</w:t>
      </w:r>
      <w:r w:rsidR="003443CF" w:rsidRPr="00BE7CA4">
        <w:rPr>
          <w:rFonts w:ascii="Century Gothic" w:eastAsia="Times New Roman" w:hAnsi="Century Gothic" w:cs="Times New Roman"/>
          <w:b/>
          <w:color w:val="0000CD"/>
          <w:sz w:val="24"/>
          <w:szCs w:val="24"/>
          <w:lang w:eastAsia="el-GR"/>
        </w:rPr>
        <w:t>, ώρα 1</w:t>
      </w:r>
      <w:r w:rsidR="00F51BE4" w:rsidRPr="00BE7CA4">
        <w:rPr>
          <w:rFonts w:ascii="Century Gothic" w:eastAsia="Times New Roman" w:hAnsi="Century Gothic" w:cs="Times New Roman"/>
          <w:b/>
          <w:color w:val="0000CD"/>
          <w:sz w:val="24"/>
          <w:szCs w:val="24"/>
          <w:lang w:eastAsia="el-GR"/>
        </w:rPr>
        <w:t>4</w:t>
      </w:r>
      <w:r w:rsidR="003443CF" w:rsidRPr="00BE7CA4">
        <w:rPr>
          <w:rFonts w:ascii="Century Gothic" w:eastAsia="Times New Roman" w:hAnsi="Century Gothic" w:cs="Times New Roman"/>
          <w:b/>
          <w:color w:val="0000CD"/>
          <w:sz w:val="24"/>
          <w:szCs w:val="24"/>
          <w:lang w:eastAsia="el-GR"/>
        </w:rPr>
        <w:t>:</w:t>
      </w:r>
      <w:r w:rsidR="00F51BE4" w:rsidRPr="00BE7CA4">
        <w:rPr>
          <w:rFonts w:ascii="Century Gothic" w:eastAsia="Times New Roman" w:hAnsi="Century Gothic" w:cs="Times New Roman"/>
          <w:b/>
          <w:color w:val="0000CD"/>
          <w:sz w:val="24"/>
          <w:szCs w:val="24"/>
          <w:lang w:eastAsia="el-GR"/>
        </w:rPr>
        <w:t>00</w:t>
      </w:r>
      <w:r w:rsidR="003443CF" w:rsidRPr="00BE7CA4">
        <w:rPr>
          <w:rFonts w:ascii="Century Gothic" w:eastAsia="Times New Roman" w:hAnsi="Century Gothic" w:cs="Times New Roman"/>
          <w:b/>
          <w:color w:val="0000CD"/>
          <w:sz w:val="24"/>
          <w:szCs w:val="24"/>
          <w:lang w:eastAsia="el-GR"/>
        </w:rPr>
        <w:br/>
        <w:t>Αίθουσα Α</w:t>
      </w:r>
      <w:r w:rsidR="008C6291" w:rsidRPr="00BE7CA4">
        <w:rPr>
          <w:rFonts w:ascii="Century Gothic" w:eastAsia="Times New Roman" w:hAnsi="Century Gothic" w:cs="Times New Roman"/>
          <w:b/>
          <w:color w:val="0000CD"/>
          <w:sz w:val="24"/>
          <w:szCs w:val="24"/>
          <w:lang w:eastAsia="el-GR"/>
        </w:rPr>
        <w:t xml:space="preserve">2, </w:t>
      </w:r>
      <w:r w:rsidR="003443CF" w:rsidRPr="00BE7CA4">
        <w:rPr>
          <w:rFonts w:ascii="Century Gothic" w:eastAsia="Times New Roman" w:hAnsi="Century Gothic" w:cs="Times New Roman"/>
          <w:b/>
          <w:color w:val="0000CD"/>
          <w:sz w:val="24"/>
          <w:szCs w:val="24"/>
          <w:lang w:eastAsia="el-GR"/>
        </w:rPr>
        <w:t>Τμήματος Πολ. Μηχανικών</w:t>
      </w:r>
    </w:p>
    <w:p w14:paraId="0A2E27EB" w14:textId="77777777" w:rsidR="00256F06" w:rsidRPr="00BE7CA4" w:rsidRDefault="00256F06" w:rsidP="00364AE5">
      <w:pPr>
        <w:jc w:val="both"/>
        <w:rPr>
          <w:rFonts w:ascii="Century Gothic" w:eastAsia="Times New Roman" w:hAnsi="Century Gothic" w:cs="Times New Roman"/>
          <w:b/>
          <w:sz w:val="24"/>
          <w:szCs w:val="24"/>
          <w:u w:val="single"/>
          <w:lang w:eastAsia="el-GR"/>
        </w:rPr>
      </w:pPr>
    </w:p>
    <w:p w14:paraId="27BE0CC8" w14:textId="77777777" w:rsidR="004B546D" w:rsidRPr="00BE7CA4" w:rsidRDefault="00611C66" w:rsidP="00A04D2F">
      <w:pPr>
        <w:jc w:val="both"/>
        <w:rPr>
          <w:rFonts w:ascii="Century Gothic" w:hAnsi="Century Gothic" w:cs="Times New Roman"/>
          <w:sz w:val="20"/>
        </w:rPr>
      </w:pPr>
      <w:r w:rsidRPr="00BE7CA4">
        <w:rPr>
          <w:rFonts w:ascii="Century Gothic" w:eastAsia="Times New Roman" w:hAnsi="Century Gothic" w:cs="Times New Roman"/>
          <w:b/>
          <w:sz w:val="24"/>
          <w:szCs w:val="24"/>
          <w:lang w:eastAsia="el-GR"/>
        </w:rPr>
        <w:t>Περί</w:t>
      </w:r>
      <w:r w:rsidR="005C1E5F" w:rsidRPr="00BE7CA4">
        <w:rPr>
          <w:rFonts w:ascii="Century Gothic" w:eastAsia="Times New Roman" w:hAnsi="Century Gothic" w:cs="Times New Roman"/>
          <w:b/>
          <w:sz w:val="24"/>
          <w:szCs w:val="24"/>
          <w:lang w:eastAsia="el-GR"/>
        </w:rPr>
        <w:t>ληψη</w:t>
      </w:r>
      <w:r w:rsidRPr="00BE7CA4">
        <w:rPr>
          <w:rFonts w:ascii="Century Gothic" w:eastAsia="Times New Roman" w:hAnsi="Century Gothic" w:cs="Times New Roman"/>
          <w:b/>
          <w:sz w:val="24"/>
          <w:szCs w:val="24"/>
          <w:lang w:eastAsia="el-GR"/>
        </w:rPr>
        <w:t>:</w:t>
      </w:r>
      <w:r w:rsidR="004B546D" w:rsidRPr="00BE7CA4">
        <w:rPr>
          <w:rFonts w:ascii="Century Gothic" w:eastAsia="Times New Roman" w:hAnsi="Century Gothic" w:cs="Times New Roman"/>
          <w:sz w:val="24"/>
          <w:szCs w:val="24"/>
          <w:lang w:eastAsia="el-GR"/>
        </w:rPr>
        <w:t xml:space="preserve"> </w:t>
      </w:r>
      <w:r w:rsidR="004B546D" w:rsidRPr="00BE7CA4">
        <w:rPr>
          <w:rFonts w:ascii="Century Gothic" w:hAnsi="Century Gothic" w:cs="Times New Roman"/>
          <w:sz w:val="20"/>
        </w:rPr>
        <w:t>Η κόπωση κατά την οδήγηση αποτελεί έναν σημαντικό παράγοντα πρόκλησης ατυχημάτων, τραυματισμών και θανάτων. Σύμφωνα με διεθνή στατιστικά στοιχεία, οι επαγγελματίες οδηγοί αποτελούν μια ιδιαίτερα ριψοκίνδυνη ομάδα χρηστών, με μεγάλη πιθανότητα εμπλοκής σε ατύχημα λόγω κόπωσης.</w:t>
      </w:r>
    </w:p>
    <w:p w14:paraId="40FD2727" w14:textId="77777777" w:rsidR="00BB410E" w:rsidRPr="00BE7CA4" w:rsidRDefault="00A04D2F" w:rsidP="00A04D2F">
      <w:pPr>
        <w:jc w:val="both"/>
        <w:rPr>
          <w:rFonts w:ascii="Century Gothic" w:hAnsi="Century Gothic" w:cs="Times New Roman"/>
          <w:sz w:val="20"/>
        </w:rPr>
      </w:pPr>
      <w:r w:rsidRPr="00BE7CA4">
        <w:rPr>
          <w:rFonts w:ascii="Century Gothic" w:hAnsi="Century Gothic" w:cs="Times New Roman"/>
          <w:sz w:val="20"/>
        </w:rPr>
        <w:t xml:space="preserve">Στο πλαίσιο της παρούσας διάλεξης θα γίνει </w:t>
      </w:r>
      <w:r w:rsidR="00153F40" w:rsidRPr="00BE7CA4">
        <w:rPr>
          <w:rFonts w:ascii="Century Gothic" w:hAnsi="Century Gothic" w:cs="Times New Roman"/>
          <w:sz w:val="20"/>
        </w:rPr>
        <w:t>εισαγωγή ενός ολοκληρωμένου πλαισίου,</w:t>
      </w:r>
      <w:r w:rsidR="004B546D" w:rsidRPr="00BE7CA4">
        <w:rPr>
          <w:rFonts w:ascii="Century Gothic" w:hAnsi="Century Gothic" w:cs="Times New Roman"/>
          <w:sz w:val="20"/>
        </w:rPr>
        <w:t xml:space="preserve"> το οποίο διευκολύνει</w:t>
      </w:r>
      <w:r w:rsidRPr="00BE7CA4">
        <w:rPr>
          <w:rFonts w:ascii="Century Gothic" w:hAnsi="Century Gothic" w:cs="Times New Roman"/>
          <w:sz w:val="20"/>
        </w:rPr>
        <w:t xml:space="preserve">: α) </w:t>
      </w:r>
      <w:r w:rsidR="004B546D" w:rsidRPr="00BE7CA4">
        <w:rPr>
          <w:rFonts w:ascii="Century Gothic" w:hAnsi="Century Gothic" w:cs="Times New Roman"/>
          <w:sz w:val="20"/>
        </w:rPr>
        <w:t>τον σχεδιασμό επεμβάσεων οδικής ασφάλειας</w:t>
      </w:r>
      <w:r w:rsidRPr="00BE7CA4">
        <w:rPr>
          <w:rFonts w:ascii="Century Gothic" w:hAnsi="Century Gothic" w:cs="Times New Roman"/>
          <w:sz w:val="20"/>
        </w:rPr>
        <w:t>, όπως είναι οι ε</w:t>
      </w:r>
      <w:r w:rsidR="004B546D" w:rsidRPr="00BE7CA4">
        <w:rPr>
          <w:rFonts w:ascii="Century Gothic" w:hAnsi="Century Gothic" w:cs="Times New Roman"/>
          <w:sz w:val="20"/>
        </w:rPr>
        <w:t>κστρατείες και τα εκπαιδευτικά π</w:t>
      </w:r>
      <w:r w:rsidRPr="00BE7CA4">
        <w:rPr>
          <w:rFonts w:ascii="Century Gothic" w:hAnsi="Century Gothic" w:cs="Times New Roman"/>
          <w:sz w:val="20"/>
        </w:rPr>
        <w:t xml:space="preserve">ρογράμματα, β) </w:t>
      </w:r>
      <w:r w:rsidR="004B546D" w:rsidRPr="00BE7CA4">
        <w:rPr>
          <w:rFonts w:ascii="Century Gothic" w:hAnsi="Century Gothic" w:cs="Times New Roman"/>
          <w:sz w:val="20"/>
        </w:rPr>
        <w:t>την αξιολόγησ</w:t>
      </w:r>
      <w:r w:rsidRPr="00BE7CA4">
        <w:rPr>
          <w:rFonts w:ascii="Century Gothic" w:hAnsi="Century Gothic" w:cs="Times New Roman"/>
          <w:sz w:val="20"/>
        </w:rPr>
        <w:t xml:space="preserve">η της αποτελεσματικότητάς τους, γ) </w:t>
      </w:r>
      <w:r w:rsidR="004B546D" w:rsidRPr="00BE7CA4">
        <w:rPr>
          <w:rFonts w:ascii="Century Gothic" w:hAnsi="Century Gothic" w:cs="Times New Roman"/>
          <w:sz w:val="20"/>
        </w:rPr>
        <w:t>την εκτίμηση της διείσδυσής</w:t>
      </w:r>
      <w:r w:rsidRPr="00BE7CA4">
        <w:rPr>
          <w:rFonts w:ascii="Century Gothic" w:hAnsi="Century Gothic" w:cs="Times New Roman"/>
          <w:sz w:val="20"/>
        </w:rPr>
        <w:t xml:space="preserve"> τους στην οδηγική συμπεριφορά </w:t>
      </w:r>
      <w:r w:rsidR="004B546D" w:rsidRPr="00BE7CA4">
        <w:rPr>
          <w:rFonts w:ascii="Century Gothic" w:hAnsi="Century Gothic" w:cs="Times New Roman"/>
          <w:sz w:val="20"/>
        </w:rPr>
        <w:t xml:space="preserve">και </w:t>
      </w:r>
      <w:r w:rsidRPr="00BE7CA4">
        <w:rPr>
          <w:rFonts w:ascii="Century Gothic" w:hAnsi="Century Gothic" w:cs="Times New Roman"/>
          <w:sz w:val="20"/>
        </w:rPr>
        <w:t xml:space="preserve">δ) </w:t>
      </w:r>
      <w:r w:rsidR="004B546D" w:rsidRPr="00BE7CA4">
        <w:rPr>
          <w:rFonts w:ascii="Century Gothic" w:hAnsi="Century Gothic" w:cs="Times New Roman"/>
          <w:sz w:val="20"/>
        </w:rPr>
        <w:t xml:space="preserve">την ανάπτυξη μοντέλων για την πρόβλεψη των προθέσεων και της συμπεριφοράς των οδηγών σε θέματα οδικής ασφάλειας. </w:t>
      </w:r>
      <w:r w:rsidR="00B05CE5" w:rsidRPr="00BE7CA4">
        <w:rPr>
          <w:rFonts w:ascii="Century Gothic" w:hAnsi="Century Gothic" w:cs="Times New Roman"/>
          <w:sz w:val="20"/>
        </w:rPr>
        <w:t>Το πλαίσιο επικυρώθηκε</w:t>
      </w:r>
      <w:r w:rsidR="004B546D" w:rsidRPr="00BE7CA4">
        <w:rPr>
          <w:rFonts w:ascii="Century Gothic" w:hAnsi="Century Gothic" w:cs="Times New Roman"/>
          <w:sz w:val="20"/>
        </w:rPr>
        <w:t xml:space="preserve"> σε πανελλή</w:t>
      </w:r>
      <w:r w:rsidR="00EE20CB" w:rsidRPr="00BE7CA4">
        <w:rPr>
          <w:rFonts w:ascii="Century Gothic" w:hAnsi="Century Gothic" w:cs="Times New Roman"/>
          <w:sz w:val="20"/>
        </w:rPr>
        <w:t xml:space="preserve">νια εκστρατεία </w:t>
      </w:r>
      <w:r w:rsidR="004B546D" w:rsidRPr="00BE7CA4">
        <w:rPr>
          <w:rFonts w:ascii="Century Gothic" w:hAnsi="Century Gothic" w:cs="Times New Roman"/>
          <w:sz w:val="20"/>
        </w:rPr>
        <w:t>με θέμα την οδηγική κόπωση και σε εκπαι</w:t>
      </w:r>
      <w:r w:rsidR="00E930E3" w:rsidRPr="00BE7CA4">
        <w:rPr>
          <w:rFonts w:ascii="Century Gothic" w:hAnsi="Century Gothic" w:cs="Times New Roman"/>
          <w:sz w:val="20"/>
        </w:rPr>
        <w:t>δευτικό πρόγραμμα για την κόπωση</w:t>
      </w:r>
      <w:r w:rsidR="00EE20CB" w:rsidRPr="00BE7CA4">
        <w:rPr>
          <w:rFonts w:ascii="Century Gothic" w:hAnsi="Century Gothic" w:cs="Times New Roman"/>
          <w:sz w:val="20"/>
        </w:rPr>
        <w:t>,</w:t>
      </w:r>
      <w:r w:rsidR="004B546D" w:rsidRPr="00BE7CA4">
        <w:rPr>
          <w:rFonts w:ascii="Century Gothic" w:hAnsi="Century Gothic" w:cs="Times New Roman"/>
          <w:sz w:val="20"/>
        </w:rPr>
        <w:t xml:space="preserve"> το οποίο επιμόρφωσε 162 επαγγελματίες οδηγούς μεγάλης εταιρε</w:t>
      </w:r>
      <w:r w:rsidR="00BB410E" w:rsidRPr="00BE7CA4">
        <w:rPr>
          <w:rFonts w:ascii="Century Gothic" w:hAnsi="Century Gothic" w:cs="Times New Roman"/>
          <w:sz w:val="20"/>
        </w:rPr>
        <w:t>ίας δομικών υλικών στην Ελλάδα. Εφαρμόζοντας ένα πλήρες πλάνο αξιολόγησης, έγιναν έρευνες δηλωμένων προτιμήσεων, πριν, κατά τη διάρκεια και μετά την υλοποίηση της εκστρατείας, και πριν και μετά το εκπαιδευτικό πρόγραμμα.</w:t>
      </w:r>
    </w:p>
    <w:p w14:paraId="4AD3DC7B" w14:textId="6868E617" w:rsidR="004B546D" w:rsidRPr="00BE7CA4" w:rsidRDefault="00A04D2F" w:rsidP="00A04D2F">
      <w:pPr>
        <w:jc w:val="both"/>
        <w:rPr>
          <w:rFonts w:ascii="Century Gothic" w:hAnsi="Century Gothic" w:cs="Times New Roman"/>
          <w:sz w:val="20"/>
        </w:rPr>
      </w:pPr>
      <w:r w:rsidRPr="00BE7CA4">
        <w:rPr>
          <w:rFonts w:ascii="Century Gothic" w:hAnsi="Century Gothic" w:cs="Times New Roman"/>
          <w:sz w:val="20"/>
        </w:rPr>
        <w:t>Επιπρόσθετα, σ</w:t>
      </w:r>
      <w:r w:rsidR="004B546D" w:rsidRPr="00BE7CA4">
        <w:rPr>
          <w:rFonts w:ascii="Century Gothic" w:hAnsi="Century Gothic" w:cs="Times New Roman"/>
          <w:sz w:val="20"/>
        </w:rPr>
        <w:t>την περίπτωση του εκπαιδευτικού προγρά</w:t>
      </w:r>
      <w:r w:rsidRPr="00BE7CA4">
        <w:rPr>
          <w:rFonts w:ascii="Century Gothic" w:hAnsi="Century Gothic" w:cs="Times New Roman"/>
          <w:sz w:val="20"/>
        </w:rPr>
        <w:t xml:space="preserve">μματος, συλλέχθηκαν αντικειμενικά </w:t>
      </w:r>
      <w:r w:rsidR="004B546D" w:rsidRPr="00BE7CA4">
        <w:rPr>
          <w:rFonts w:ascii="Century Gothic" w:hAnsi="Century Gothic" w:cs="Times New Roman"/>
          <w:sz w:val="20"/>
        </w:rPr>
        <w:t>στοιχεία (ταχύ</w:t>
      </w:r>
      <w:r w:rsidR="00EE20CB" w:rsidRPr="00BE7CA4">
        <w:rPr>
          <w:rFonts w:ascii="Century Gothic" w:hAnsi="Century Gothic" w:cs="Times New Roman"/>
          <w:sz w:val="20"/>
        </w:rPr>
        <w:t>τητα, διάρκεια οδήγησης) από τους δορυφορικούς ανιχνευτές στίγματος (</w:t>
      </w:r>
      <w:r w:rsidR="004B546D" w:rsidRPr="00BE7CA4">
        <w:rPr>
          <w:rFonts w:ascii="Century Gothic" w:hAnsi="Century Gothic" w:cs="Times New Roman"/>
          <w:sz w:val="20"/>
        </w:rPr>
        <w:t>GPS</w:t>
      </w:r>
      <w:r w:rsidR="00EE20CB" w:rsidRPr="00BE7CA4">
        <w:rPr>
          <w:rFonts w:ascii="Century Gothic" w:hAnsi="Century Gothic" w:cs="Times New Roman"/>
          <w:sz w:val="20"/>
        </w:rPr>
        <w:t>)</w:t>
      </w:r>
      <w:r w:rsidR="004B546D" w:rsidRPr="00BE7CA4">
        <w:rPr>
          <w:rFonts w:ascii="Century Gothic" w:hAnsi="Century Gothic" w:cs="Times New Roman"/>
          <w:sz w:val="20"/>
        </w:rPr>
        <w:t xml:space="preserve"> των φορτηγών οχημάτων των επαγγελματιών οδηγών που συμμετείχαν στην έρευνα δηλωμένων προτιμήσεων</w:t>
      </w:r>
      <w:r w:rsidR="00D14B6B" w:rsidRPr="00BE7CA4">
        <w:rPr>
          <w:rFonts w:ascii="Century Gothic" w:hAnsi="Century Gothic" w:cs="Times New Roman"/>
          <w:sz w:val="20"/>
        </w:rPr>
        <w:t>. Ο στόχος ήταν</w:t>
      </w:r>
      <w:r w:rsidR="004B546D" w:rsidRPr="00BE7CA4">
        <w:rPr>
          <w:rFonts w:ascii="Century Gothic" w:hAnsi="Century Gothic" w:cs="Times New Roman"/>
          <w:sz w:val="20"/>
        </w:rPr>
        <w:t xml:space="preserve"> να διερευνηθεί ο βαθμός σύγκλισης μεταξύ της δηλωμένης συμπεριφοράς και της συμπεριφοράς που καταγράφεται από την πραγματική οδήγηση, όπως και ο βαθμός διείσδυσης της εκπαίδευσης στην αλλαγή της συμπεριφοράς των οδηγών προς την ασφαλή κατεύθυνση. </w:t>
      </w:r>
    </w:p>
    <w:p w14:paraId="3CBE484E" w14:textId="19E29CD4" w:rsidR="009851F5" w:rsidRPr="00BE7CA4" w:rsidRDefault="00EE20CB" w:rsidP="00A04D2F">
      <w:pPr>
        <w:jc w:val="both"/>
        <w:rPr>
          <w:rFonts w:ascii="Century Gothic" w:hAnsi="Century Gothic" w:cs="Times New Roman"/>
          <w:sz w:val="20"/>
        </w:rPr>
      </w:pPr>
      <w:r w:rsidRPr="00BE7CA4">
        <w:rPr>
          <w:rFonts w:ascii="Century Gothic" w:hAnsi="Century Gothic" w:cs="Times New Roman"/>
          <w:sz w:val="20"/>
        </w:rPr>
        <w:t>Διαπιστώθηκε πως οι αλλαγές στη συμπεριφορά των οδηγών δεν αντικατοπτρίζουν απευθείας την πραγματική συμμόρφωσή τους με τους κανονισμούς οδικής ασφάλειας. Για την ακριβέστερη εκτίμηση της αποτελεσματικότητας</w:t>
      </w:r>
      <w:r w:rsidR="00D14B6B" w:rsidRPr="00BE7CA4">
        <w:rPr>
          <w:rFonts w:ascii="Century Gothic" w:hAnsi="Century Gothic" w:cs="Times New Roman"/>
          <w:sz w:val="20"/>
        </w:rPr>
        <w:t xml:space="preserve"> επεμβάσεων από</w:t>
      </w:r>
      <w:r w:rsidRPr="00BE7CA4">
        <w:rPr>
          <w:rFonts w:ascii="Century Gothic" w:hAnsi="Century Gothic" w:cs="Times New Roman"/>
          <w:sz w:val="20"/>
        </w:rPr>
        <w:t xml:space="preserve"> αντικειμενικ</w:t>
      </w:r>
      <w:r w:rsidR="00D14B6B" w:rsidRPr="00BE7CA4">
        <w:rPr>
          <w:rFonts w:ascii="Century Gothic" w:hAnsi="Century Gothic" w:cs="Times New Roman"/>
          <w:sz w:val="20"/>
        </w:rPr>
        <w:t>ές</w:t>
      </w:r>
      <w:r w:rsidRPr="00BE7CA4">
        <w:rPr>
          <w:rFonts w:ascii="Century Gothic" w:hAnsi="Century Gothic" w:cs="Times New Roman"/>
          <w:sz w:val="20"/>
        </w:rPr>
        <w:t xml:space="preserve"> μετρήσε</w:t>
      </w:r>
      <w:r w:rsidR="00D14B6B" w:rsidRPr="00BE7CA4">
        <w:rPr>
          <w:rFonts w:ascii="Century Gothic" w:hAnsi="Century Gothic" w:cs="Times New Roman"/>
          <w:sz w:val="20"/>
        </w:rPr>
        <w:t>ις</w:t>
      </w:r>
      <w:r w:rsidRPr="00BE7CA4">
        <w:rPr>
          <w:rFonts w:ascii="Century Gothic" w:hAnsi="Century Gothic" w:cs="Times New Roman"/>
          <w:sz w:val="20"/>
        </w:rPr>
        <w:t xml:space="preserve"> (π.χ. GPS), απαιτ</w:t>
      </w:r>
      <w:r w:rsidR="00D14B6B" w:rsidRPr="00BE7CA4">
        <w:rPr>
          <w:rFonts w:ascii="Century Gothic" w:hAnsi="Century Gothic" w:cs="Times New Roman"/>
          <w:sz w:val="20"/>
        </w:rPr>
        <w:t>είται μεγαλύτερο διάστημα συλλογής δεδομένων</w:t>
      </w:r>
      <w:r w:rsidRPr="00BE7CA4">
        <w:rPr>
          <w:rFonts w:ascii="Century Gothic" w:hAnsi="Century Gothic" w:cs="Times New Roman"/>
          <w:sz w:val="20"/>
        </w:rPr>
        <w:t xml:space="preserve">. Από την άλλη πλευρά, οι μετρήσεις δηλωμένης συμπεριφοράς αποδεικνύεται ότι είναι πιο ευαίσθητες στις αλλαγές της συμπεριφοράς. Προτείνεται σφαιρική αξιολόγηση των πλεονεκτημάτων και μειονεκτημάτων των δυο μεθόδων, πριν την εφαρμογή τους σε επεμβάσεις οδικής ασφάλειας. </w:t>
      </w:r>
      <w:bookmarkEnd w:id="0"/>
      <w:bookmarkEnd w:id="1"/>
    </w:p>
    <w:sectPr w:rsidR="009851F5" w:rsidRPr="00BE7CA4" w:rsidSect="009851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F92"/>
    <w:rsid w:val="00007D65"/>
    <w:rsid w:val="000A1DEB"/>
    <w:rsid w:val="00143316"/>
    <w:rsid w:val="00145E76"/>
    <w:rsid w:val="00153F40"/>
    <w:rsid w:val="00184D26"/>
    <w:rsid w:val="002119C3"/>
    <w:rsid w:val="002237B5"/>
    <w:rsid w:val="00224795"/>
    <w:rsid w:val="0023127F"/>
    <w:rsid w:val="00256F06"/>
    <w:rsid w:val="003443CF"/>
    <w:rsid w:val="00364AE5"/>
    <w:rsid w:val="00386EF7"/>
    <w:rsid w:val="003C66E0"/>
    <w:rsid w:val="004B546D"/>
    <w:rsid w:val="004D7A44"/>
    <w:rsid w:val="005361FF"/>
    <w:rsid w:val="005477A7"/>
    <w:rsid w:val="005C1E5F"/>
    <w:rsid w:val="00611C66"/>
    <w:rsid w:val="00665555"/>
    <w:rsid w:val="00681700"/>
    <w:rsid w:val="006B6382"/>
    <w:rsid w:val="006E5777"/>
    <w:rsid w:val="006E6F47"/>
    <w:rsid w:val="007C5B7C"/>
    <w:rsid w:val="00824F92"/>
    <w:rsid w:val="008C6291"/>
    <w:rsid w:val="00916F2F"/>
    <w:rsid w:val="00976B59"/>
    <w:rsid w:val="009851F5"/>
    <w:rsid w:val="00A04D2F"/>
    <w:rsid w:val="00A17D39"/>
    <w:rsid w:val="00AC2650"/>
    <w:rsid w:val="00AF2897"/>
    <w:rsid w:val="00B05CE5"/>
    <w:rsid w:val="00B14A7A"/>
    <w:rsid w:val="00BA35A9"/>
    <w:rsid w:val="00BA5191"/>
    <w:rsid w:val="00BB410E"/>
    <w:rsid w:val="00BE7CA4"/>
    <w:rsid w:val="00C372D6"/>
    <w:rsid w:val="00C4747C"/>
    <w:rsid w:val="00CD7D01"/>
    <w:rsid w:val="00D14B6B"/>
    <w:rsid w:val="00D604CB"/>
    <w:rsid w:val="00E930E3"/>
    <w:rsid w:val="00EE20CB"/>
    <w:rsid w:val="00F46FA5"/>
    <w:rsid w:val="00F51BE4"/>
    <w:rsid w:val="00FD31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EB37"/>
  <w15:docId w15:val="{FE1DB5AA-10D7-4FB2-B199-8FBEF453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E0"/>
    <w:rPr>
      <w:rFonts w:ascii="Tahoma" w:hAnsi="Tahoma" w:cs="Tahoma"/>
      <w:sz w:val="16"/>
      <w:szCs w:val="16"/>
    </w:rPr>
  </w:style>
  <w:style w:type="table" w:styleId="TableGrid">
    <w:name w:val="Table Grid"/>
    <w:basedOn w:val="TableNormal"/>
    <w:uiPriority w:val="39"/>
    <w:rsid w:val="0098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2233</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Vanessa Katsardi</cp:lastModifiedBy>
  <cp:revision>4</cp:revision>
  <cp:lastPrinted>2017-11-27T11:06:00Z</cp:lastPrinted>
  <dcterms:created xsi:type="dcterms:W3CDTF">2018-12-07T21:03:00Z</dcterms:created>
  <dcterms:modified xsi:type="dcterms:W3CDTF">2018-12-08T13:32:00Z</dcterms:modified>
</cp:coreProperties>
</file>